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B7" w:rsidRPr="003644B7" w:rsidRDefault="003644B7" w:rsidP="003644B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3644B7">
        <w:rPr>
          <w:rFonts w:ascii="Times New Roman" w:eastAsia="Times New Roman" w:hAnsi="Times New Roman" w:cs="Times New Roman"/>
          <w:sz w:val="28"/>
          <w:szCs w:val="28"/>
        </w:rPr>
        <w:t>Профилактика краж скота</w:t>
      </w:r>
    </w:p>
    <w:p w:rsidR="003644B7" w:rsidRPr="003644B7" w:rsidRDefault="003644B7" w:rsidP="0036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4B7" w:rsidRDefault="003644B7" w:rsidP="00640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Статьи о кражах скота неоднократно публиковались в различных средствах массовой информации, проблема становилась предметом обсуждения на сходах граждан, анализировались причины совершения подобных преступлений. Несмотря на многочисленные предостережения владельцев скота и даваемые им советы по сохранности животных, кражи продолжаются.</w:t>
      </w:r>
    </w:p>
    <w:p w:rsidR="0072515A" w:rsidRDefault="00C75C59" w:rsidP="00364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Осенью учащаются кражи крупнорогатого</w:t>
      </w:r>
      <w:r w:rsidR="003644B7">
        <w:rPr>
          <w:rFonts w:ascii="Times New Roman" w:eastAsia="Times New Roman" w:hAnsi="Times New Roman" w:cs="Times New Roman"/>
          <w:sz w:val="28"/>
          <w:szCs w:val="28"/>
        </w:rPr>
        <w:t xml:space="preserve"> скота и лошадей. По данным полиции, большинство животных</w:t>
      </w:r>
      <w:r w:rsidR="0072515A">
        <w:rPr>
          <w:rFonts w:ascii="Times New Roman" w:eastAsia="Times New Roman" w:hAnsi="Times New Roman" w:cs="Times New Roman"/>
          <w:sz w:val="28"/>
          <w:szCs w:val="28"/>
        </w:rPr>
        <w:t xml:space="preserve"> пропадает с вольного выпаса. Многие</w:t>
      </w:r>
      <w:r w:rsidR="00640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15A">
        <w:rPr>
          <w:rFonts w:ascii="Times New Roman" w:eastAsia="Times New Roman" w:hAnsi="Times New Roman" w:cs="Times New Roman"/>
          <w:sz w:val="28"/>
          <w:szCs w:val="28"/>
        </w:rPr>
        <w:t>жители считают, что нет необходимости содержать их в загонах или иных местах, огражденных от свободного доступа, и отпускают их на вольный выпас. Ситуация с вольным выпасом фактически провоцирует воров, как оставленный без присмотра кошелек с деньгами.</w:t>
      </w:r>
    </w:p>
    <w:p w:rsidR="0072515A" w:rsidRDefault="0072515A" w:rsidP="00364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причиной краж является неорганизованный выпас, отсутствие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проблемой со стороны глав сельских поселений, недобросовестное отношение населения к своим кормилицам.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принимаемые во всех сельских поселениях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Улаганского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малоэффективны. Отсутствует взаимодействие с участковыми уполномоченными полиции. Многие жители района не могут указать точное место выпаса скота, время и дату совершения преступления и сообщают в последний момент.</w:t>
      </w:r>
    </w:p>
    <w:p w:rsidR="0072515A" w:rsidRDefault="0072515A" w:rsidP="00364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Помните, преступность порождают халатность и безответственность!</w:t>
      </w:r>
    </w:p>
    <w:p w:rsidR="0072515A" w:rsidRDefault="0072515A" w:rsidP="003644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вам стало известно что-либо о готовящихся или совершенных преступлениях просим вас сообщить по телефонам</w:t>
      </w:r>
      <w:r w:rsidR="00640FC4">
        <w:rPr>
          <w:rFonts w:ascii="Times New Roman" w:eastAsia="Times New Roman" w:hAnsi="Times New Roman" w:cs="Times New Roman"/>
          <w:sz w:val="28"/>
          <w:szCs w:val="28"/>
        </w:rPr>
        <w:t>: 22-2-43-уголовный роз</w:t>
      </w:r>
      <w:r w:rsidR="004E78E7">
        <w:rPr>
          <w:rFonts w:ascii="Times New Roman" w:eastAsia="Times New Roman" w:hAnsi="Times New Roman" w:cs="Times New Roman"/>
          <w:sz w:val="28"/>
          <w:szCs w:val="28"/>
        </w:rPr>
        <w:t xml:space="preserve">ыск, 22-5-71 – дежурная </w:t>
      </w:r>
      <w:r w:rsidR="00640FC4">
        <w:rPr>
          <w:rFonts w:ascii="Times New Roman" w:eastAsia="Times New Roman" w:hAnsi="Times New Roman" w:cs="Times New Roman"/>
          <w:sz w:val="28"/>
          <w:szCs w:val="28"/>
        </w:rPr>
        <w:t>часть, телефон до</w:t>
      </w:r>
      <w:r w:rsidR="004E78E7">
        <w:rPr>
          <w:rFonts w:ascii="Times New Roman" w:eastAsia="Times New Roman" w:hAnsi="Times New Roman" w:cs="Times New Roman"/>
          <w:sz w:val="28"/>
          <w:szCs w:val="28"/>
        </w:rPr>
        <w:t>вер</w:t>
      </w:r>
      <w:r w:rsidR="00640FC4">
        <w:rPr>
          <w:rFonts w:ascii="Times New Roman" w:eastAsia="Times New Roman" w:hAnsi="Times New Roman" w:cs="Times New Roman"/>
          <w:sz w:val="28"/>
          <w:szCs w:val="28"/>
        </w:rPr>
        <w:t>ия. А</w:t>
      </w:r>
      <w:r w:rsidR="004E78E7">
        <w:rPr>
          <w:rFonts w:ascii="Times New Roman" w:eastAsia="Times New Roman" w:hAnsi="Times New Roman" w:cs="Times New Roman"/>
          <w:sz w:val="28"/>
          <w:szCs w:val="28"/>
        </w:rPr>
        <w:t>нонимность гарантируем.</w:t>
      </w:r>
    </w:p>
    <w:p w:rsidR="003644B7" w:rsidRPr="003644B7" w:rsidRDefault="003644B7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4B7" w:rsidRPr="003644B7" w:rsidRDefault="003644B7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4B7" w:rsidRPr="003644B7" w:rsidRDefault="003644B7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B7">
        <w:rPr>
          <w:rFonts w:ascii="Times New Roman" w:eastAsia="Times New Roman" w:hAnsi="Times New Roman" w:cs="Times New Roman"/>
          <w:sz w:val="28"/>
          <w:szCs w:val="28"/>
        </w:rPr>
        <w:t>Отделение уголовного розыска</w:t>
      </w:r>
    </w:p>
    <w:p w:rsidR="003644B7" w:rsidRDefault="003644B7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B7">
        <w:rPr>
          <w:rFonts w:ascii="Times New Roman" w:eastAsia="Times New Roman" w:hAnsi="Times New Roman" w:cs="Times New Roman"/>
          <w:sz w:val="28"/>
          <w:szCs w:val="28"/>
        </w:rPr>
        <w:t xml:space="preserve">ОМВД РФ по </w:t>
      </w:r>
      <w:proofErr w:type="spellStart"/>
      <w:r w:rsidRPr="003644B7">
        <w:rPr>
          <w:rFonts w:ascii="Times New Roman" w:eastAsia="Times New Roman" w:hAnsi="Times New Roman" w:cs="Times New Roman"/>
          <w:sz w:val="28"/>
          <w:szCs w:val="28"/>
        </w:rPr>
        <w:t>Улаганскому</w:t>
      </w:r>
      <w:proofErr w:type="spellEnd"/>
      <w:r w:rsidRPr="003644B7"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EB0699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640FC4">
        <w:rPr>
          <w:rFonts w:ascii="Times New Roman" w:eastAsia="Times New Roman" w:hAnsi="Times New Roman" w:cs="Times New Roman"/>
          <w:sz w:val="28"/>
          <w:szCs w:val="28"/>
        </w:rPr>
        <w:t>Дистанционные мошенничества</w:t>
      </w: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данным уголовного розыска Отделения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за 9 месяцев 2020 года зарегистрировано 15 преступлений связанных с мошенничеством с использованием мобильной связи, незаконное списание денежных средств со счетов банковских карт, по ст.159 «Мошенничество». </w:t>
      </w: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Проблема раскрытия данного вида преступления, в основном из-за того, что преступники зачастую находятся в других регионах России. Доверчивые граждане сами предоставляют всю информацию о своих картах и счетах, передают пароли и подключают самостоятельно услуги мобильный банк к номерам мобильных телефонов, которые им говорят преступники.</w:t>
      </w:r>
    </w:p>
    <w:p w:rsidR="009D20DF" w:rsidRDefault="009D20DF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большинстве случаев жертвами мошенников становятся люди преклонного возраста, но и молодежь, потеряв бдительность, не редко попадается на удочку злоумышленников.</w:t>
      </w:r>
    </w:p>
    <w:p w:rsidR="009D20DF" w:rsidRDefault="009D20DF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Причинами, по которым в капканы мошенников попадаются доверчивые граждане,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первых, является потеря бдительности - я никого не обманываю и меня никто не обманывает, а во-вторых, срабатывает человеческий фактор – раз есть заинтересованное лицо, нельзя его потерять, а поэтому, почему бы и не согласиться на его условия, которые на первый взгляд кажутся безопасными.</w:t>
      </w:r>
    </w:p>
    <w:p w:rsidR="009D20DF" w:rsidRDefault="009D20DF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Весьма распространенный способ дистанционного мошенничества – использование социальных сетей и услуг интернет – магазинов.</w:t>
      </w:r>
    </w:p>
    <w:p w:rsidR="009D20DF" w:rsidRDefault="009D20DF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Чаще «покупаются» на предл</w:t>
      </w:r>
      <w:r w:rsidR="00EB0699">
        <w:rPr>
          <w:rFonts w:ascii="Times New Roman" w:eastAsia="Times New Roman" w:hAnsi="Times New Roman" w:cs="Times New Roman"/>
          <w:sz w:val="28"/>
          <w:szCs w:val="28"/>
        </w:rPr>
        <w:t xml:space="preserve">ожения обманщиков на сайте </w:t>
      </w:r>
      <w:proofErr w:type="gramStart"/>
      <w:r w:rsidR="00EB069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EB0699">
        <w:rPr>
          <w:rFonts w:ascii="Times New Roman" w:eastAsia="Times New Roman" w:hAnsi="Times New Roman" w:cs="Times New Roman"/>
          <w:sz w:val="28"/>
          <w:szCs w:val="28"/>
          <w:lang w:val="en-US"/>
        </w:rPr>
        <w:t>vito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Размещая объявление о продаже, например, транспортного средства, граждане должны быть готовы к тому, что не только потенциальных покупателей может заинтересовать данное </w:t>
      </w:r>
      <w:r w:rsidR="00EB0699">
        <w:rPr>
          <w:rFonts w:ascii="Times New Roman" w:eastAsia="Times New Roman" w:hAnsi="Times New Roman" w:cs="Times New Roman"/>
          <w:sz w:val="28"/>
          <w:szCs w:val="28"/>
        </w:rPr>
        <w:t>объявление, но и преступников. О</w:t>
      </w:r>
      <w:r>
        <w:rPr>
          <w:rFonts w:ascii="Times New Roman" w:eastAsia="Times New Roman" w:hAnsi="Times New Roman" w:cs="Times New Roman"/>
          <w:sz w:val="28"/>
          <w:szCs w:val="28"/>
        </w:rPr>
        <w:t>чень часто преступные элементы под предлогом</w:t>
      </w:r>
      <w:r w:rsidR="00DD156A">
        <w:rPr>
          <w:rFonts w:ascii="Times New Roman" w:eastAsia="Times New Roman" w:hAnsi="Times New Roman" w:cs="Times New Roman"/>
          <w:sz w:val="28"/>
          <w:szCs w:val="28"/>
        </w:rPr>
        <w:t xml:space="preserve"> покупки вашего товара, предлагают перевести на вашу банковскую карту предоплату. Они просят сообщить им номер вашей карты, на которую обяз</w:t>
      </w:r>
      <w:r w:rsidR="00EB069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D156A">
        <w:rPr>
          <w:rFonts w:ascii="Times New Roman" w:eastAsia="Times New Roman" w:hAnsi="Times New Roman" w:cs="Times New Roman"/>
          <w:sz w:val="28"/>
          <w:szCs w:val="28"/>
        </w:rPr>
        <w:t>ются перечислить денежные средства. После того как вы сообщили номер</w:t>
      </w:r>
      <w:r w:rsidR="00EB0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56A">
        <w:rPr>
          <w:rFonts w:ascii="Times New Roman" w:eastAsia="Times New Roman" w:hAnsi="Times New Roman" w:cs="Times New Roman"/>
          <w:sz w:val="28"/>
          <w:szCs w:val="28"/>
        </w:rPr>
        <w:t>карты, на ваш телефон начинают приходить СМ</w:t>
      </w:r>
      <w:proofErr w:type="gramStart"/>
      <w:r w:rsidR="00DD156A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DD156A">
        <w:rPr>
          <w:rFonts w:ascii="Times New Roman" w:eastAsia="Times New Roman" w:hAnsi="Times New Roman" w:cs="Times New Roman"/>
          <w:sz w:val="28"/>
          <w:szCs w:val="28"/>
        </w:rPr>
        <w:t xml:space="preserve"> сообщения с паролями, которые </w:t>
      </w:r>
      <w:proofErr w:type="spellStart"/>
      <w:r w:rsidR="00DD156A">
        <w:rPr>
          <w:rFonts w:ascii="Times New Roman" w:eastAsia="Times New Roman" w:hAnsi="Times New Roman" w:cs="Times New Roman"/>
          <w:sz w:val="28"/>
          <w:szCs w:val="28"/>
        </w:rPr>
        <w:t>лжепокупатели</w:t>
      </w:r>
      <w:proofErr w:type="spellEnd"/>
      <w:r w:rsidR="00DD156A">
        <w:rPr>
          <w:rFonts w:ascii="Times New Roman" w:eastAsia="Times New Roman" w:hAnsi="Times New Roman" w:cs="Times New Roman"/>
          <w:sz w:val="28"/>
          <w:szCs w:val="28"/>
        </w:rPr>
        <w:t xml:space="preserve"> просят также сообщить им, для того чтобы перевести деньги на вашу карту. Ни в коем случае это</w:t>
      </w:r>
      <w:r w:rsidR="00EB0699">
        <w:rPr>
          <w:rFonts w:ascii="Times New Roman" w:eastAsia="Times New Roman" w:hAnsi="Times New Roman" w:cs="Times New Roman"/>
          <w:sz w:val="28"/>
          <w:szCs w:val="28"/>
        </w:rPr>
        <w:t>го делать нельзя!!! Для перевода</w:t>
      </w:r>
      <w:r w:rsidR="00DD156A">
        <w:rPr>
          <w:rFonts w:ascii="Times New Roman" w:eastAsia="Times New Roman" w:hAnsi="Times New Roman" w:cs="Times New Roman"/>
          <w:sz w:val="28"/>
          <w:szCs w:val="28"/>
        </w:rPr>
        <w:t xml:space="preserve"> денег на банковскую карту никакие пароли не нужны.</w:t>
      </w:r>
    </w:p>
    <w:p w:rsidR="00DD156A" w:rsidRDefault="00DD156A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Также преступники</w:t>
      </w:r>
      <w:r w:rsidR="00062EE7">
        <w:rPr>
          <w:rFonts w:ascii="Times New Roman" w:eastAsia="Times New Roman" w:hAnsi="Times New Roman" w:cs="Times New Roman"/>
          <w:sz w:val="28"/>
          <w:szCs w:val="28"/>
        </w:rPr>
        <w:t xml:space="preserve"> представляясь сотрудниками банков сообщают ложные сведения о том, что клиент оставлял заявку на получение кредита, но данную заявку последний не оставлял и сообщает, что пользуется услугами банка «Сбербанк». Далее клиента переключают якобы</w:t>
      </w:r>
      <w:r w:rsidR="00852418">
        <w:rPr>
          <w:rFonts w:ascii="Times New Roman" w:eastAsia="Times New Roman" w:hAnsi="Times New Roman" w:cs="Times New Roman"/>
          <w:sz w:val="28"/>
          <w:szCs w:val="28"/>
        </w:rPr>
        <w:t xml:space="preserve"> на специалиста ПАО «Сбербанк» и тот сообщает, что его личный кабинет Сбербанк </w:t>
      </w:r>
      <w:proofErr w:type="spellStart"/>
      <w:r w:rsidR="00852418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852418">
        <w:rPr>
          <w:rFonts w:ascii="Times New Roman" w:eastAsia="Times New Roman" w:hAnsi="Times New Roman" w:cs="Times New Roman"/>
          <w:sz w:val="28"/>
          <w:szCs w:val="28"/>
        </w:rPr>
        <w:t xml:space="preserve"> пытаются взломать. 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просят подойти к банкомату, диктуют по телефону комбинации цифр, которые граждане по своей неосведомленности </w:t>
      </w:r>
      <w:r w:rsidR="00062EE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водят, и тем самым привяз</w:t>
      </w:r>
      <w:r w:rsidR="00EB069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вают чужой номер телефона к своему личному кабинету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после чего мошенники получают все коды доступа к счетам и вкладам, и переводят ваши сбережения на свои счета.</w:t>
      </w:r>
    </w:p>
    <w:p w:rsidR="00DD156A" w:rsidRDefault="00DD156A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Еще одна схема обман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личного обогащения злоумышленники довольно успешно используют вредоносные программы. Заразить вирусами персональные компьютеры или мобильные устройства своих потенциальных клиентов они пытаются разными ссылками в социальных сетях. Дельцы такого рода, выставляя на виртуальную витрину различные товары и услуги, делают заманчивое предложение и предлагают пер</w:t>
      </w:r>
      <w:r w:rsidR="00EB069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йти по ссылке.</w:t>
      </w:r>
      <w:r w:rsidR="00EB0699">
        <w:rPr>
          <w:rFonts w:ascii="Times New Roman" w:eastAsia="Times New Roman" w:hAnsi="Times New Roman" w:cs="Times New Roman"/>
          <w:sz w:val="28"/>
          <w:szCs w:val="28"/>
        </w:rPr>
        <w:t xml:space="preserve"> Один клик мышкой, и у вас тот самый злополучный вирус. Если к вашему сотовому телефону привязан «Мобильный банк» с функцией «Быстрый платеж», вредоносная программа автоматически переправит ваши денежные средства с банковской карты на номер телефона злоумышленников. А владелец сотового телефона и банковской карты не знают, что их материальные средства «уплывают» в неизвестном направлении до тех пор, пока не воспользуются своим счетом. Тогда они бьют тревогу, обращаются в банк и узнают, что деньги ушли исключительно по их собственной наивности.</w:t>
      </w: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EB0699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 уголовного розыска</w:t>
      </w:r>
    </w:p>
    <w:p w:rsidR="00EB0699" w:rsidRDefault="00EB0699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Улаганскому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Pr="003644B7" w:rsidRDefault="00640FC4" w:rsidP="003644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FC4" w:rsidRPr="003644B7" w:rsidRDefault="00640F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640FC4" w:rsidRPr="003644B7" w:rsidSect="002F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4B7"/>
    <w:rsid w:val="00062EE7"/>
    <w:rsid w:val="002F787C"/>
    <w:rsid w:val="003644B7"/>
    <w:rsid w:val="004E78E7"/>
    <w:rsid w:val="00640FC4"/>
    <w:rsid w:val="0072515A"/>
    <w:rsid w:val="00852418"/>
    <w:rsid w:val="009D20DF"/>
    <w:rsid w:val="00C75C59"/>
    <w:rsid w:val="00DD156A"/>
    <w:rsid w:val="00EB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2020-10-08T05:16:00Z</dcterms:created>
  <dcterms:modified xsi:type="dcterms:W3CDTF">2020-10-09T11:11:00Z</dcterms:modified>
</cp:coreProperties>
</file>